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A47B1C" w:rsidRPr="00BA5D26" w:rsidRDefault="00A47B1C" w:rsidP="00A47B1C">
      <w:pPr>
        <w:jc w:val="center"/>
      </w:pPr>
      <w:r>
        <w:t>Магистратура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A47B1C" w:rsidRDefault="00A47B1C" w:rsidP="00A47B1C">
      <w:pPr>
        <w:jc w:val="center"/>
        <w:rPr>
          <w:b/>
        </w:rPr>
      </w:pPr>
      <w:r>
        <w:rPr>
          <w:b/>
        </w:rPr>
        <w:t>«</w:t>
      </w:r>
      <w:r w:rsidR="00E53C01">
        <w:rPr>
          <w:b/>
        </w:rPr>
        <w:t>ГИС в демографии</w:t>
      </w:r>
      <w:r>
        <w:rPr>
          <w:b/>
        </w:rPr>
        <w:t xml:space="preserve">» </w:t>
      </w:r>
    </w:p>
    <w:p w:rsidR="00FE67CF" w:rsidRDefault="00FE67CF" w:rsidP="00FE67CF">
      <w:pPr>
        <w:jc w:val="center"/>
        <w:rPr>
          <w:b/>
        </w:rPr>
      </w:pPr>
    </w:p>
    <w:p w:rsidR="00A47B1C" w:rsidRDefault="00A47B1C" w:rsidP="00A47B1C">
      <w:pPr>
        <w:jc w:val="center"/>
        <w:rPr>
          <w:b/>
        </w:rPr>
      </w:pPr>
      <w:r>
        <w:rPr>
          <w:b/>
        </w:rPr>
        <w:t>«</w:t>
      </w:r>
      <w:r w:rsidRPr="00531C3F">
        <w:rPr>
          <w:b/>
        </w:rPr>
        <w:t>7</w:t>
      </w:r>
      <w:r>
        <w:rPr>
          <w:b/>
          <w:lang w:val="en-US"/>
        </w:rPr>
        <w:t>M</w:t>
      </w:r>
      <w:r>
        <w:rPr>
          <w:b/>
        </w:rPr>
        <w:t>0</w:t>
      </w:r>
      <w:r w:rsidRPr="00531C3F">
        <w:rPr>
          <w:b/>
        </w:rPr>
        <w:t>5204</w:t>
      </w:r>
      <w:r>
        <w:rPr>
          <w:b/>
        </w:rPr>
        <w:t xml:space="preserve"> – </w:t>
      </w:r>
      <w:proofErr w:type="spellStart"/>
      <w:r>
        <w:rPr>
          <w:b/>
        </w:rPr>
        <w:t>Геопространственное</w:t>
      </w:r>
      <w:proofErr w:type="spellEnd"/>
      <w:r>
        <w:rPr>
          <w:b/>
        </w:rPr>
        <w:t xml:space="preserve"> </w:t>
      </w:r>
      <w:r w:rsidR="0073731B">
        <w:rPr>
          <w:b/>
        </w:rPr>
        <w:t>управление окружающей средой», 1</w:t>
      </w:r>
      <w:r>
        <w:rPr>
          <w:b/>
        </w:rPr>
        <w:t xml:space="preserve"> курс, а/о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3731B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2021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EA3A4A">
        <w:rPr>
          <w:rFonts w:eastAsia="Times New Roman"/>
          <w:sz w:val="28"/>
          <w:szCs w:val="28"/>
          <w:lang w:eastAsia="ru-RU"/>
        </w:rPr>
        <w:t xml:space="preserve">ВОПРОСЫ ЭКЗАМЕНАЦИОННОГО КОНТРОЛЯ </w:t>
      </w:r>
    </w:p>
    <w:p w:rsidR="00EA3A4A" w:rsidRPr="00EA3A4A" w:rsidRDefault="00EA3A4A" w:rsidP="00782EDB">
      <w:pPr>
        <w:tabs>
          <w:tab w:val="left" w:pos="577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1. Definition of GIS. </w:t>
      </w:r>
      <w:proofErr w:type="gramStart"/>
      <w:r w:rsidRPr="00E53C01">
        <w:rPr>
          <w:rStyle w:val="jlqj4b"/>
          <w:sz w:val="28"/>
          <w:szCs w:val="28"/>
          <w:lang/>
        </w:rPr>
        <w:t>Basic components and functionality of GIS.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2. The history of the development of hardware and software GIS. </w:t>
      </w:r>
      <w:proofErr w:type="gramStart"/>
      <w:r w:rsidRPr="00E53C01">
        <w:rPr>
          <w:rStyle w:val="jlqj4b"/>
          <w:sz w:val="28"/>
          <w:szCs w:val="28"/>
          <w:lang/>
        </w:rPr>
        <w:t>GIS classifications.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3. Data sources for GIS: geographic maps, remote sensing data.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4. Data sources for GIS: satellite positioning systems, geodetic technologies, databases.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5. Hardware GIS. </w:t>
      </w:r>
      <w:proofErr w:type="gramStart"/>
      <w:r w:rsidRPr="00E53C01">
        <w:rPr>
          <w:rStyle w:val="jlqj4b"/>
          <w:sz w:val="28"/>
          <w:szCs w:val="28"/>
          <w:lang/>
        </w:rPr>
        <w:t>Evolution of computer hardware.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  <w:proofErr w:type="gramStart"/>
      <w:r w:rsidRPr="00E53C01">
        <w:rPr>
          <w:rStyle w:val="jlqj4b"/>
          <w:sz w:val="28"/>
          <w:szCs w:val="28"/>
          <w:lang/>
        </w:rPr>
        <w:t>Classification of computers.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6. Hardware GIS. </w:t>
      </w:r>
      <w:proofErr w:type="gramStart"/>
      <w:r w:rsidRPr="00E53C01">
        <w:rPr>
          <w:rStyle w:val="jlqj4b"/>
          <w:sz w:val="28"/>
          <w:szCs w:val="28"/>
          <w:lang/>
        </w:rPr>
        <w:t>Processor, primary memory, secondary memory, communication devices.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E53C01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7. Hardware GIS. </w:t>
      </w:r>
      <w:proofErr w:type="gramStart"/>
      <w:r w:rsidRPr="00E53C01">
        <w:rPr>
          <w:rStyle w:val="jlqj4b"/>
          <w:sz w:val="28"/>
          <w:szCs w:val="28"/>
          <w:lang/>
        </w:rPr>
        <w:t>I / O peripheral devices.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proofErr w:type="gramStart"/>
      <w:r w:rsidRPr="00E53C01">
        <w:rPr>
          <w:rStyle w:val="jlqj4b"/>
          <w:sz w:val="28"/>
          <w:szCs w:val="28"/>
          <w:lang/>
        </w:rPr>
        <w:t>8.Functional</w:t>
      </w:r>
      <w:proofErr w:type="gramEnd"/>
      <w:r w:rsidRPr="00E53C01">
        <w:rPr>
          <w:rStyle w:val="jlqj4b"/>
          <w:sz w:val="28"/>
          <w:szCs w:val="28"/>
          <w:lang/>
        </w:rPr>
        <w:t xml:space="preserve"> classification of GIS software. </w:t>
      </w:r>
      <w:proofErr w:type="gramStart"/>
      <w:r w:rsidRPr="00E53C01">
        <w:rPr>
          <w:rStyle w:val="jlqj4b"/>
          <w:sz w:val="28"/>
          <w:szCs w:val="28"/>
          <w:lang/>
        </w:rPr>
        <w:t xml:space="preserve">An overview of the </w:t>
      </w:r>
      <w:proofErr w:type="spellStart"/>
      <w:r w:rsidRPr="00E53C01">
        <w:rPr>
          <w:rStyle w:val="jlqj4b"/>
          <w:sz w:val="28"/>
          <w:szCs w:val="28"/>
          <w:lang/>
        </w:rPr>
        <w:t>ArcGIS</w:t>
      </w:r>
      <w:proofErr w:type="spellEnd"/>
      <w:r w:rsidRPr="00E53C01">
        <w:rPr>
          <w:rStyle w:val="jlqj4b"/>
          <w:sz w:val="28"/>
          <w:szCs w:val="28"/>
          <w:lang/>
        </w:rPr>
        <w:t xml:space="preserve"> GIS software package.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9. Overview characteristics of additional GIS modules </w:t>
      </w:r>
      <w:proofErr w:type="spellStart"/>
      <w:r w:rsidRPr="00E53C01">
        <w:rPr>
          <w:rStyle w:val="jlqj4b"/>
          <w:sz w:val="28"/>
          <w:szCs w:val="28"/>
          <w:lang/>
        </w:rPr>
        <w:t>ArcGIS</w:t>
      </w:r>
      <w:proofErr w:type="spellEnd"/>
      <w:r w:rsidRPr="00E53C01">
        <w:rPr>
          <w:rStyle w:val="jlqj4b"/>
          <w:sz w:val="28"/>
          <w:szCs w:val="28"/>
          <w:lang/>
        </w:rPr>
        <w:t xml:space="preserve">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10. Geographic coordinate systems. </w:t>
      </w:r>
      <w:proofErr w:type="gramStart"/>
      <w:r w:rsidRPr="00E53C01">
        <w:rPr>
          <w:rStyle w:val="jlqj4b"/>
          <w:sz w:val="28"/>
          <w:szCs w:val="28"/>
          <w:lang/>
        </w:rPr>
        <w:t>Projection coordinate systems.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11. Raster model of representation of spatial data in GIS. </w:t>
      </w:r>
      <w:proofErr w:type="gramStart"/>
      <w:r w:rsidRPr="00E53C01">
        <w:rPr>
          <w:rStyle w:val="jlqj4b"/>
          <w:sz w:val="28"/>
          <w:szCs w:val="28"/>
          <w:lang/>
        </w:rPr>
        <w:t>Advantages and disadvantages of a raster model.</w:t>
      </w:r>
      <w:proofErr w:type="gramEnd"/>
      <w:r w:rsidRPr="00E53C01">
        <w:rPr>
          <w:rStyle w:val="jlqj4b"/>
          <w:sz w:val="28"/>
          <w:szCs w:val="28"/>
          <w:lang/>
        </w:rPr>
        <w:t xml:space="preserve"> The most common raster formats for representing spatial data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12. Color models used to display full color </w:t>
      </w:r>
      <w:proofErr w:type="spellStart"/>
      <w:r w:rsidRPr="00E53C01">
        <w:rPr>
          <w:rStyle w:val="jlqj4b"/>
          <w:sz w:val="28"/>
          <w:szCs w:val="28"/>
          <w:lang/>
        </w:rPr>
        <w:t>rasters</w:t>
      </w:r>
      <w:proofErr w:type="spellEnd"/>
      <w:r w:rsidRPr="00E53C01">
        <w:rPr>
          <w:rStyle w:val="jlqj4b"/>
          <w:sz w:val="28"/>
          <w:szCs w:val="28"/>
          <w:lang/>
        </w:rPr>
        <w:t xml:space="preserve">. </w:t>
      </w:r>
      <w:proofErr w:type="spellStart"/>
      <w:proofErr w:type="gramStart"/>
      <w:r w:rsidRPr="00E53C01">
        <w:rPr>
          <w:rStyle w:val="jlqj4b"/>
          <w:sz w:val="28"/>
          <w:szCs w:val="28"/>
          <w:lang/>
        </w:rPr>
        <w:t>Georeference</w:t>
      </w:r>
      <w:proofErr w:type="spellEnd"/>
      <w:r w:rsidRPr="00E53C01">
        <w:rPr>
          <w:rStyle w:val="jlqj4b"/>
          <w:sz w:val="28"/>
          <w:szCs w:val="28"/>
          <w:lang/>
        </w:rPr>
        <w:t xml:space="preserve"> of raster images.</w:t>
      </w:r>
      <w:proofErr w:type="gramEnd"/>
      <w:r w:rsidRPr="00E53C01">
        <w:rPr>
          <w:rStyle w:val="jlqj4b"/>
          <w:sz w:val="28"/>
          <w:szCs w:val="28"/>
          <w:lang/>
        </w:rPr>
        <w:t xml:space="preserve"> 13</w:t>
      </w:r>
      <w:proofErr w:type="gramStart"/>
      <w:r w:rsidRPr="00E53C01">
        <w:rPr>
          <w:rStyle w:val="jlqj4b"/>
          <w:sz w:val="28"/>
          <w:szCs w:val="28"/>
          <w:lang/>
        </w:rPr>
        <w:t>.Vector</w:t>
      </w:r>
      <w:proofErr w:type="gramEnd"/>
      <w:r w:rsidRPr="00E53C01">
        <w:rPr>
          <w:rStyle w:val="jlqj4b"/>
          <w:sz w:val="28"/>
          <w:szCs w:val="28"/>
          <w:lang/>
        </w:rPr>
        <w:t xml:space="preserve"> model as a way to represent spatial data in GIS. Peculiarities of organizing communication between vector objects: vector-non-topological model, vector-topological model. </w:t>
      </w:r>
      <w:proofErr w:type="spellStart"/>
      <w:proofErr w:type="gramStart"/>
      <w:r w:rsidRPr="00E53C01">
        <w:rPr>
          <w:rStyle w:val="jlqj4b"/>
          <w:sz w:val="28"/>
          <w:szCs w:val="28"/>
          <w:lang/>
        </w:rPr>
        <w:t>Georelational</w:t>
      </w:r>
      <w:proofErr w:type="spellEnd"/>
      <w:r w:rsidRPr="00E53C01">
        <w:rPr>
          <w:rStyle w:val="jlqj4b"/>
          <w:sz w:val="28"/>
          <w:szCs w:val="28"/>
          <w:lang/>
        </w:rPr>
        <w:t xml:space="preserve"> and object-oriented vector data models.</w:t>
      </w:r>
      <w:proofErr w:type="gramEnd"/>
      <w:r w:rsidRPr="00E53C01">
        <w:rPr>
          <w:rStyle w:val="jlqj4b"/>
          <w:sz w:val="28"/>
          <w:szCs w:val="28"/>
          <w:lang/>
        </w:rPr>
        <w:t xml:space="preserve"> 14. An overview of the vector GIS data format </w:t>
      </w:r>
      <w:proofErr w:type="spellStart"/>
      <w:r w:rsidRPr="00E53C01">
        <w:rPr>
          <w:rStyle w:val="jlqj4b"/>
          <w:sz w:val="28"/>
          <w:szCs w:val="28"/>
          <w:lang/>
        </w:rPr>
        <w:t>ArcGIS</w:t>
      </w:r>
      <w:proofErr w:type="spellEnd"/>
      <w:r w:rsidRPr="00E53C01">
        <w:rPr>
          <w:rStyle w:val="jlqj4b"/>
          <w:sz w:val="28"/>
          <w:szCs w:val="28"/>
          <w:lang/>
        </w:rPr>
        <w:t xml:space="preserve"> - </w:t>
      </w:r>
      <w:proofErr w:type="spellStart"/>
      <w:r w:rsidRPr="00E53C01">
        <w:rPr>
          <w:rStyle w:val="jlqj4b"/>
          <w:sz w:val="28"/>
          <w:szCs w:val="28"/>
          <w:lang/>
        </w:rPr>
        <w:t>geodatabase</w:t>
      </w:r>
      <w:proofErr w:type="spellEnd"/>
      <w:r w:rsidRPr="00E53C01">
        <w:rPr>
          <w:rStyle w:val="jlqj4b"/>
          <w:sz w:val="28"/>
          <w:szCs w:val="28"/>
          <w:lang/>
        </w:rPr>
        <w:t xml:space="preserve">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15. Features of symbolization of vector </w:t>
      </w:r>
      <w:proofErr w:type="spellStart"/>
      <w:r w:rsidRPr="00E53C01">
        <w:rPr>
          <w:rStyle w:val="jlqj4b"/>
          <w:sz w:val="28"/>
          <w:szCs w:val="28"/>
          <w:lang/>
        </w:rPr>
        <w:t>geodata</w:t>
      </w:r>
      <w:proofErr w:type="spellEnd"/>
      <w:r w:rsidRPr="00E53C01">
        <w:rPr>
          <w:rStyle w:val="jlqj4b"/>
          <w:sz w:val="28"/>
          <w:szCs w:val="28"/>
          <w:lang/>
        </w:rPr>
        <w:t xml:space="preserve">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16. Methods of classification of quantitative </w:t>
      </w:r>
      <w:proofErr w:type="spellStart"/>
      <w:r w:rsidRPr="00E53C01">
        <w:rPr>
          <w:rStyle w:val="jlqj4b"/>
          <w:sz w:val="28"/>
          <w:szCs w:val="28"/>
          <w:lang/>
        </w:rPr>
        <w:t>geodata</w:t>
      </w:r>
      <w:proofErr w:type="spellEnd"/>
      <w:r w:rsidRPr="00E53C01">
        <w:rPr>
          <w:rStyle w:val="jlqj4b"/>
          <w:sz w:val="28"/>
          <w:szCs w:val="28"/>
          <w:lang/>
        </w:rPr>
        <w:t xml:space="preserve">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17. Elementary spatial GIS analysis.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18. Spatial statistics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19. Overlay operations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20. Analysis of proximity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21. Reclassification and regionalization using GIS technologies.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22. Generalization of vector geo objects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23. </w:t>
      </w:r>
      <w:proofErr w:type="spellStart"/>
      <w:r w:rsidRPr="00E53C01">
        <w:rPr>
          <w:rStyle w:val="jlqj4b"/>
          <w:sz w:val="28"/>
          <w:szCs w:val="28"/>
          <w:lang/>
        </w:rPr>
        <w:t>Geoprocessing</w:t>
      </w:r>
      <w:proofErr w:type="spellEnd"/>
      <w:r w:rsidRPr="00E53C01">
        <w:rPr>
          <w:rStyle w:val="jlqj4b"/>
          <w:sz w:val="28"/>
          <w:szCs w:val="28"/>
          <w:lang/>
        </w:rPr>
        <w:t xml:space="preserve"> of data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24. Basic operations of network analysis. </w:t>
      </w:r>
      <w:proofErr w:type="gramStart"/>
      <w:r w:rsidRPr="00E53C01">
        <w:rPr>
          <w:rStyle w:val="jlqj4b"/>
          <w:sz w:val="28"/>
          <w:szCs w:val="28"/>
          <w:lang/>
        </w:rPr>
        <w:t>Network analysis tasks.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25. </w:t>
      </w:r>
      <w:proofErr w:type="spellStart"/>
      <w:r w:rsidRPr="00E53C01">
        <w:rPr>
          <w:rStyle w:val="jlqj4b"/>
          <w:sz w:val="28"/>
          <w:szCs w:val="28"/>
          <w:lang/>
        </w:rPr>
        <w:t>Geocoding</w:t>
      </w:r>
      <w:proofErr w:type="spellEnd"/>
      <w:r w:rsidRPr="00E53C01">
        <w:rPr>
          <w:rStyle w:val="jlqj4b"/>
          <w:sz w:val="28"/>
          <w:szCs w:val="28"/>
          <w:lang/>
        </w:rPr>
        <w:t xml:space="preserve"> in GIS.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26. The main functions of cartographic raster algebra. </w:t>
      </w:r>
      <w:proofErr w:type="gramStart"/>
      <w:r w:rsidRPr="00E53C01">
        <w:rPr>
          <w:rStyle w:val="jlqj4b"/>
          <w:sz w:val="28"/>
          <w:szCs w:val="28"/>
          <w:lang/>
        </w:rPr>
        <w:t>Raster cell statistics, neighborhood statistics, zonal statistics.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27. Analysis of hypsometric surfaces in GIS. </w:t>
      </w:r>
      <w:proofErr w:type="gramStart"/>
      <w:r w:rsidRPr="00E53C01">
        <w:rPr>
          <w:rStyle w:val="jlqj4b"/>
          <w:sz w:val="28"/>
          <w:szCs w:val="28"/>
          <w:lang/>
        </w:rPr>
        <w:t>Hydrological GIS modeling.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28. Data output from the GIS environment. </w:t>
      </w:r>
      <w:proofErr w:type="gramStart"/>
      <w:r w:rsidRPr="00E53C01">
        <w:rPr>
          <w:rStyle w:val="jlqj4b"/>
          <w:sz w:val="28"/>
          <w:szCs w:val="28"/>
          <w:lang/>
        </w:rPr>
        <w:t>Comparison of the process of creating a map using traditional cartography and GIS.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DB748D" w:rsidRDefault="00E53C01" w:rsidP="00782EDB">
      <w:pPr>
        <w:tabs>
          <w:tab w:val="left" w:pos="577"/>
        </w:tabs>
        <w:spacing w:after="0" w:line="240" w:lineRule="auto"/>
        <w:rPr>
          <w:rStyle w:val="jlqj4b"/>
          <w:sz w:val="28"/>
          <w:szCs w:val="28"/>
        </w:rPr>
      </w:pPr>
      <w:r w:rsidRPr="00E53C01">
        <w:rPr>
          <w:rStyle w:val="jlqj4b"/>
          <w:sz w:val="28"/>
          <w:szCs w:val="28"/>
          <w:lang/>
        </w:rPr>
        <w:t xml:space="preserve">29. Data output from the GIS environment. </w:t>
      </w:r>
      <w:proofErr w:type="gramStart"/>
      <w:r w:rsidRPr="00E53C01">
        <w:rPr>
          <w:rStyle w:val="jlqj4b"/>
          <w:sz w:val="28"/>
          <w:szCs w:val="28"/>
          <w:lang/>
        </w:rPr>
        <w:t>General recommendations for creating a map.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  <w:proofErr w:type="gramStart"/>
      <w:r w:rsidRPr="00E53C01">
        <w:rPr>
          <w:rStyle w:val="jlqj4b"/>
          <w:sz w:val="28"/>
          <w:szCs w:val="28"/>
          <w:lang/>
        </w:rPr>
        <w:t>The main elements of the map.</w:t>
      </w:r>
      <w:proofErr w:type="gramEnd"/>
      <w:r w:rsidRPr="00E53C01">
        <w:rPr>
          <w:rStyle w:val="jlqj4b"/>
          <w:sz w:val="28"/>
          <w:szCs w:val="28"/>
          <w:lang/>
        </w:rPr>
        <w:t xml:space="preserve"> </w:t>
      </w:r>
    </w:p>
    <w:p w:rsidR="00782EDB" w:rsidRPr="00E53C01" w:rsidRDefault="00E53C01" w:rsidP="00782EDB">
      <w:pPr>
        <w:tabs>
          <w:tab w:val="left" w:pos="577"/>
        </w:tabs>
        <w:spacing w:after="0" w:line="240" w:lineRule="auto"/>
        <w:rPr>
          <w:rFonts w:eastAsia="Times New Roman"/>
          <w:sz w:val="28"/>
          <w:szCs w:val="28"/>
          <w:lang w:val="en-US" w:eastAsia="ru-RU"/>
        </w:rPr>
      </w:pPr>
      <w:r w:rsidRPr="00E53C01">
        <w:rPr>
          <w:rStyle w:val="jlqj4b"/>
          <w:sz w:val="28"/>
          <w:szCs w:val="28"/>
          <w:lang/>
        </w:rPr>
        <w:lastRenderedPageBreak/>
        <w:t>30. Data output from the GIS environment. Design options on the map of vector layers.</w:t>
      </w:r>
      <w:r w:rsidRPr="00E53C01">
        <w:rPr>
          <w:sz w:val="28"/>
          <w:szCs w:val="28"/>
          <w:lang w:val="en-US"/>
        </w:rPr>
        <w:t xml:space="preserve"> </w:t>
      </w:r>
    </w:p>
    <w:p w:rsidR="007B45E3" w:rsidRPr="0073731B" w:rsidRDefault="00DB748D" w:rsidP="00782EDB">
      <w:pPr>
        <w:spacing w:after="0"/>
        <w:rPr>
          <w:sz w:val="28"/>
          <w:szCs w:val="28"/>
          <w:lang w:val="en-US"/>
        </w:rPr>
      </w:pPr>
    </w:p>
    <w:sectPr w:rsidR="007B45E3" w:rsidRPr="0073731B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02D7E"/>
    <w:rsid w:val="00032B92"/>
    <w:rsid w:val="000A3A84"/>
    <w:rsid w:val="000C06F5"/>
    <w:rsid w:val="000C0A47"/>
    <w:rsid w:val="001409D2"/>
    <w:rsid w:val="001706BF"/>
    <w:rsid w:val="002A06C5"/>
    <w:rsid w:val="002B1F6E"/>
    <w:rsid w:val="00312F22"/>
    <w:rsid w:val="0036489E"/>
    <w:rsid w:val="0036577E"/>
    <w:rsid w:val="00375ED5"/>
    <w:rsid w:val="003A51AA"/>
    <w:rsid w:val="004062AF"/>
    <w:rsid w:val="00484AA8"/>
    <w:rsid w:val="004C653A"/>
    <w:rsid w:val="00573AF5"/>
    <w:rsid w:val="00586285"/>
    <w:rsid w:val="005A544A"/>
    <w:rsid w:val="005E0432"/>
    <w:rsid w:val="00682925"/>
    <w:rsid w:val="0068693F"/>
    <w:rsid w:val="006B19AD"/>
    <w:rsid w:val="0073731B"/>
    <w:rsid w:val="00737F0E"/>
    <w:rsid w:val="00764C34"/>
    <w:rsid w:val="007724B2"/>
    <w:rsid w:val="00773E89"/>
    <w:rsid w:val="0078279F"/>
    <w:rsid w:val="00782EDB"/>
    <w:rsid w:val="007B37B7"/>
    <w:rsid w:val="00897ADD"/>
    <w:rsid w:val="008B4E9F"/>
    <w:rsid w:val="008D49FA"/>
    <w:rsid w:val="009D4E4A"/>
    <w:rsid w:val="00A12CFF"/>
    <w:rsid w:val="00A33150"/>
    <w:rsid w:val="00A471C2"/>
    <w:rsid w:val="00A47B1C"/>
    <w:rsid w:val="00A80A2F"/>
    <w:rsid w:val="00AF7C57"/>
    <w:rsid w:val="00B661FD"/>
    <w:rsid w:val="00C2556F"/>
    <w:rsid w:val="00CB6AF6"/>
    <w:rsid w:val="00CB7801"/>
    <w:rsid w:val="00CE1763"/>
    <w:rsid w:val="00CF0090"/>
    <w:rsid w:val="00D17D9E"/>
    <w:rsid w:val="00D26DDC"/>
    <w:rsid w:val="00D46A0D"/>
    <w:rsid w:val="00D6291F"/>
    <w:rsid w:val="00DB748D"/>
    <w:rsid w:val="00E53C01"/>
    <w:rsid w:val="00EA3A4A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  <w:style w:type="character" w:customStyle="1" w:styleId="tlid-translation">
    <w:name w:val="tlid-translation"/>
    <w:basedOn w:val="a0"/>
    <w:rsid w:val="00A47B1C"/>
  </w:style>
  <w:style w:type="character" w:customStyle="1" w:styleId="jlqj4b">
    <w:name w:val="jlqj4b"/>
    <w:basedOn w:val="a0"/>
    <w:rsid w:val="00E5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 Windows</cp:lastModifiedBy>
  <cp:revision>3</cp:revision>
  <dcterms:created xsi:type="dcterms:W3CDTF">2021-01-22T11:03:00Z</dcterms:created>
  <dcterms:modified xsi:type="dcterms:W3CDTF">2021-01-27T13:01:00Z</dcterms:modified>
</cp:coreProperties>
</file>